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FC7" w:rsidRDefault="003C0FC7" w:rsidP="003C0FC7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к постановлению от 10</w:t>
      </w:r>
      <w:r>
        <w:t>.</w:t>
      </w:r>
      <w:r>
        <w:rPr>
          <w:sz w:val="20"/>
          <w:szCs w:val="20"/>
        </w:rPr>
        <w:t xml:space="preserve">12.2018 г. № 88 </w:t>
      </w:r>
    </w:p>
    <w:p w:rsidR="003C0FC7" w:rsidRDefault="003C0FC7" w:rsidP="003C0FC7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«Об утверждении плана контрольной деятельности </w:t>
      </w:r>
    </w:p>
    <w:p w:rsidR="003C0FC7" w:rsidRDefault="003C0FC7" w:rsidP="003C0FC7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администрации  </w:t>
      </w:r>
      <w:proofErr w:type="spellStart"/>
      <w:r>
        <w:rPr>
          <w:sz w:val="20"/>
          <w:szCs w:val="20"/>
        </w:rPr>
        <w:t>Чаинского</w:t>
      </w:r>
      <w:proofErr w:type="spellEnd"/>
      <w:r>
        <w:rPr>
          <w:sz w:val="20"/>
          <w:szCs w:val="20"/>
        </w:rPr>
        <w:t xml:space="preserve"> сельсовета </w:t>
      </w:r>
    </w:p>
    <w:p w:rsidR="003C0FC7" w:rsidRDefault="003C0FC7" w:rsidP="003C0FC7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муниципального финансового контроля </w:t>
      </w:r>
    </w:p>
    <w:p w:rsidR="003C0FC7" w:rsidRDefault="003C0FC7" w:rsidP="003C0FC7">
      <w:pPr>
        <w:jc w:val="right"/>
        <w:rPr>
          <w:sz w:val="20"/>
          <w:szCs w:val="20"/>
        </w:rPr>
      </w:pPr>
      <w:r>
        <w:rPr>
          <w:sz w:val="20"/>
          <w:szCs w:val="20"/>
        </w:rPr>
        <w:t>на 2019 год»</w:t>
      </w:r>
    </w:p>
    <w:p w:rsidR="003C0FC7" w:rsidRDefault="003C0FC7" w:rsidP="003C0FC7">
      <w:pPr>
        <w:jc w:val="right"/>
        <w:rPr>
          <w:sz w:val="20"/>
          <w:szCs w:val="20"/>
        </w:rPr>
      </w:pPr>
    </w:p>
    <w:p w:rsidR="003C0FC7" w:rsidRDefault="003C0FC7" w:rsidP="003C0FC7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План контрольной деятельности органа внутреннего муниципального финансового контроля </w:t>
      </w:r>
    </w:p>
    <w:p w:rsidR="003C0FC7" w:rsidRDefault="003C0FC7" w:rsidP="003C0FC7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на 2019 год </w:t>
      </w:r>
    </w:p>
    <w:tbl>
      <w:tblPr>
        <w:tblpPr w:leftFromText="180" w:rightFromText="180" w:bottomFromText="200" w:vertAnchor="text" w:horzAnchor="margin" w:tblpXSpec="center" w:tblpY="195"/>
        <w:tblW w:w="15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1552"/>
        <w:gridCol w:w="1280"/>
        <w:gridCol w:w="4674"/>
        <w:gridCol w:w="1984"/>
        <w:gridCol w:w="1323"/>
        <w:gridCol w:w="1664"/>
        <w:gridCol w:w="1275"/>
        <w:gridCol w:w="6"/>
        <w:gridCol w:w="1548"/>
      </w:tblGrid>
      <w:tr w:rsidR="003C0FC7" w:rsidTr="003C0FC7">
        <w:trPr>
          <w:trHeight w:val="864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FC7" w:rsidRDefault="003C0FC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>
              <w:rPr>
                <w:b/>
                <w:sz w:val="20"/>
                <w:szCs w:val="20"/>
                <w:lang w:eastAsia="en-US"/>
              </w:rPr>
              <w:t>/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п</w:t>
            </w:r>
            <w:proofErr w:type="spellEnd"/>
            <w:r>
              <w:rPr>
                <w:b/>
                <w:sz w:val="20"/>
                <w:szCs w:val="20"/>
                <w:lang w:eastAsia="en-US"/>
              </w:rPr>
              <w:t>/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FC7" w:rsidRDefault="003C0FC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Наименование контрольного мероприятия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FC7" w:rsidRDefault="003C0FC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Вид контроля 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FC7" w:rsidRDefault="003C0FC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Тема контрольного мероприятия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FC7" w:rsidRDefault="003C0FC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Объект контроля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FC7" w:rsidRDefault="003C0FC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Проверяемый период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FC7" w:rsidRDefault="003C0FC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Суммы финансирования в проверяемом периоде 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FC7" w:rsidRDefault="003C0FC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Срок проведения контрольного мероприятия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FC7" w:rsidRDefault="003C0FC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Ответственные исполнители</w:t>
            </w:r>
          </w:p>
        </w:tc>
      </w:tr>
      <w:tr w:rsidR="003C0FC7" w:rsidTr="003C0FC7">
        <w:trPr>
          <w:trHeight w:val="29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FC7" w:rsidRDefault="003C0FC7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FC7" w:rsidRDefault="003C0FC7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Камеральная проверка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FC7" w:rsidRDefault="003C0FC7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выборочная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FC7" w:rsidRDefault="003C0FC7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Проверка финансово-хозяйственной деятельности Администрации </w:t>
            </w:r>
            <w:proofErr w:type="spellStart"/>
            <w:r>
              <w:rPr>
                <w:sz w:val="20"/>
                <w:szCs w:val="20"/>
                <w:lang w:eastAsia="en-US"/>
              </w:rPr>
              <w:t>Чаинского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сельсовета: проверка целевого и эффективного использования средств бюджета, выделенных на реализацию муниципальных и ведомственных целевых программ; проверка своевременности, полноты и достоверности составления и предоставления бухгалтерской отчетности, другие доступные материалы, характеризующие деятельность объекта финансового контроля; </w:t>
            </w:r>
            <w:proofErr w:type="gramStart"/>
            <w:r>
              <w:rPr>
                <w:sz w:val="20"/>
                <w:szCs w:val="20"/>
                <w:lang w:eastAsia="en-US"/>
              </w:rPr>
              <w:t>контрольный расчет фонда оплаты труда и взносов по обязательному социальному страхованию работников, замещающих, муниципальные должности, муниципальных служащих и работников, переведенных на иные системы оплаты труда; проверка сохранности основных средств; балансовая проверка по отдельным вопросам для сбора, анализа, сверки взаимозачетов по денежным и не денежным показателям, годовых отчетных форм и баланса исполнения бюджета поселения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FC7" w:rsidRDefault="003C0FC7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sz w:val="20"/>
                <w:szCs w:val="20"/>
                <w:lang w:eastAsia="en-US"/>
              </w:rPr>
              <w:t>Чаинского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сельсовета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FC7" w:rsidRDefault="003C0FC7">
            <w:pPr>
              <w:spacing w:line="276" w:lineRule="auto"/>
              <w:jc w:val="both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C7" w:rsidRDefault="003C0FC7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FC7" w:rsidRDefault="003C0FC7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июнь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FC7" w:rsidRDefault="003C0FC7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Васильев А.Г.</w:t>
            </w:r>
          </w:p>
        </w:tc>
      </w:tr>
    </w:tbl>
    <w:tbl>
      <w:tblPr>
        <w:tblW w:w="0" w:type="auto"/>
        <w:tblLayout w:type="fixed"/>
        <w:tblLook w:val="01E0"/>
      </w:tblPr>
      <w:tblGrid>
        <w:gridCol w:w="4929"/>
        <w:gridCol w:w="4928"/>
        <w:gridCol w:w="4929"/>
      </w:tblGrid>
      <w:tr w:rsidR="003C0FC7" w:rsidTr="003C0FC7">
        <w:tc>
          <w:tcPr>
            <w:tcW w:w="4929" w:type="dxa"/>
          </w:tcPr>
          <w:p w:rsidR="003C0FC7" w:rsidRDefault="003C0FC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3C0FC7" w:rsidRDefault="003C0FC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Глава </w:t>
            </w:r>
            <w:proofErr w:type="spellStart"/>
            <w:r>
              <w:rPr>
                <w:sz w:val="20"/>
                <w:szCs w:val="20"/>
                <w:lang w:eastAsia="en-US"/>
              </w:rPr>
              <w:t>Чаинского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сельсовета</w:t>
            </w:r>
          </w:p>
        </w:tc>
        <w:tc>
          <w:tcPr>
            <w:tcW w:w="4928" w:type="dxa"/>
          </w:tcPr>
          <w:p w:rsidR="003C0FC7" w:rsidRDefault="003C0FC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3C0FC7" w:rsidRDefault="003C0FC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__________________</w:t>
            </w:r>
          </w:p>
          <w:p w:rsidR="003C0FC7" w:rsidRDefault="003C0FC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подпись</w:t>
            </w:r>
          </w:p>
        </w:tc>
        <w:tc>
          <w:tcPr>
            <w:tcW w:w="4929" w:type="dxa"/>
          </w:tcPr>
          <w:p w:rsidR="003C0FC7" w:rsidRDefault="003C0FC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3C0FC7" w:rsidRDefault="003C0FC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А.Г.Васильев</w:t>
            </w:r>
          </w:p>
        </w:tc>
      </w:tr>
    </w:tbl>
    <w:p w:rsidR="00914683" w:rsidRDefault="00914683" w:rsidP="009C3C3F"/>
    <w:sectPr w:rsidR="00914683" w:rsidSect="003C0FC7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C0FC7"/>
    <w:rsid w:val="003C0FC7"/>
    <w:rsid w:val="00703179"/>
    <w:rsid w:val="00751F68"/>
    <w:rsid w:val="00914683"/>
    <w:rsid w:val="009C3C3F"/>
    <w:rsid w:val="00B07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F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0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230</Words>
  <Characters>1314</Characters>
  <Application>Microsoft Office Word</Application>
  <DocSecurity>0</DocSecurity>
  <Lines>10</Lines>
  <Paragraphs>3</Paragraphs>
  <ScaleCrop>false</ScaleCrop>
  <Company>Home</Company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2018-12-24T08:42:00Z</dcterms:created>
  <dcterms:modified xsi:type="dcterms:W3CDTF">2018-12-25T09:01:00Z</dcterms:modified>
</cp:coreProperties>
</file>